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容大后勤集团（    ）员工内部调动审批表</w:t>
      </w:r>
    </w:p>
    <w:p>
      <w:pPr>
        <w:pStyle w:val="7"/>
        <w:ind w:firstLine="482"/>
        <w:rPr>
          <w:rFonts w:hint="eastAsia"/>
        </w:rPr>
      </w:pPr>
    </w:p>
    <w:p>
      <w:pPr>
        <w:spacing w:line="36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hAnsi="宋体" w:asciiTheme="minorAscii"/>
          <w:sz w:val="21"/>
          <w:szCs w:val="21"/>
        </w:rPr>
        <w:t xml:space="preserve">编号：RDBGS-54-2/A  </w:t>
      </w:r>
      <w:r>
        <w:rPr>
          <w:rFonts w:hint="eastAsia" w:ascii="宋体" w:hAnsi="宋体"/>
          <w:szCs w:val="21"/>
        </w:rPr>
        <w:t xml:space="preserve">                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序号：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99"/>
        <w:gridCol w:w="55"/>
        <w:gridCol w:w="1013"/>
        <w:gridCol w:w="1092"/>
        <w:gridCol w:w="1473"/>
        <w:gridCol w:w="80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职称技术等级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现单位及岗位</w:t>
            </w:r>
          </w:p>
        </w:tc>
        <w:tc>
          <w:tcPr>
            <w:tcW w:w="149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06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是否住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集体宿舍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□否</w:t>
            </w:r>
          </w:p>
        </w:tc>
        <w:tc>
          <w:tcPr>
            <w:tcW w:w="8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9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6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宿费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调动原因</w:t>
            </w:r>
            <w:r>
              <w:rPr>
                <w:rFonts w:hint="eastAsia" w:ascii="宋体" w:hAnsi="宋体"/>
                <w:szCs w:val="21"/>
              </w:rPr>
              <w:t>及今后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出</w:t>
            </w:r>
            <w:r>
              <w:rPr>
                <w:rFonts w:hint="eastAsia" w:ascii="宋体" w:hAnsi="宋体"/>
                <w:color w:val="auto"/>
                <w:szCs w:val="21"/>
              </w:rPr>
              <w:t>单位意见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spacing w:after="156" w:afterLines="50" w:line="36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after="156" w:afterLines="50" w:line="36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after="156" w:afterLines="50" w:line="360" w:lineRule="exact"/>
              <w:ind w:firstLine="720" w:firstLineChars="3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负责人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签名（盖章）</w:t>
            </w:r>
            <w:r>
              <w:rPr>
                <w:rFonts w:hint="eastAsia" w:ascii="宋体" w:hAnsi="宋体"/>
                <w:color w:val="auto"/>
                <w:szCs w:val="21"/>
              </w:rPr>
              <w:t>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入</w:t>
            </w:r>
            <w:r>
              <w:rPr>
                <w:rFonts w:hint="eastAsia" w:ascii="宋体" w:hAnsi="宋体"/>
                <w:color w:val="auto"/>
                <w:szCs w:val="21"/>
              </w:rPr>
              <w:t>单位意见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after="156" w:afterLines="50" w:line="36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after="156" w:afterLines="50" w:line="360" w:lineRule="exact"/>
              <w:ind w:firstLine="960" w:firstLineChars="4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负责人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签名（盖章）</w:t>
            </w:r>
            <w:r>
              <w:rPr>
                <w:rFonts w:hint="eastAsia" w:ascii="宋体" w:hAnsi="宋体"/>
                <w:color w:val="auto"/>
                <w:szCs w:val="21"/>
              </w:rPr>
              <w:t>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上级单位审批意见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 w:val="21"/>
                <w:szCs w:val="21"/>
              </w:rPr>
              <w:t xml:space="preserve">     </w:t>
            </w: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120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hint="eastAsia" w:ascii="宋体" w:hAnsi="宋体"/>
                <w:szCs w:val="21"/>
                <w:lang w:eastAsia="zh-CN"/>
              </w:rPr>
              <w:t>签名（盖章）</w:t>
            </w:r>
            <w:r>
              <w:rPr>
                <w:rFonts w:hint="eastAsia" w:ascii="宋体" w:hAnsi="宋体"/>
                <w:szCs w:val="21"/>
              </w:rPr>
              <w:t>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接转确认情况</w:t>
            </w: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组织关系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接转情况</w:t>
            </w:r>
          </w:p>
        </w:tc>
        <w:tc>
          <w:tcPr>
            <w:tcW w:w="35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□未交接  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□非党团员 </w:t>
            </w: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经办人签名：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left"/>
            </w:pP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交接情况</w:t>
            </w:r>
          </w:p>
        </w:tc>
        <w:tc>
          <w:tcPr>
            <w:tcW w:w="35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□未交接  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□无需交接</w:t>
            </w: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经办人签名：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党政办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备案情况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□未备案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经办人签名：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</w:t>
            </w:r>
          </w:p>
        </w:tc>
        <w:tc>
          <w:tcPr>
            <w:tcW w:w="35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经办人签名：</w:t>
            </w:r>
          </w:p>
        </w:tc>
      </w:tr>
    </w:tbl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0EA07C4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8395C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